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8176" behindDoc="1" locked="0" layoutInCell="1" allowOverlap="1" wp14:anchorId="01690C7C" wp14:editId="3610AF1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46</w:t>
            </w:r>
          </w:p>
        </w:tc>
      </w:tr>
    </w:tbl>
    <w:p w:rsidR="00F6425F" w:rsidRPr="006B2319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A9074C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A9074C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A9074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3E53BE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3E53BE">
              <w:rPr>
                <w:sz w:val="21"/>
                <w:szCs w:val="21"/>
              </w:rPr>
              <w:t>Verificación de los servicios educacionales complementarios básicos (servicio médico, social, psicopedagógico, deportivo, entre otros). </w:t>
            </w:r>
          </w:p>
        </w:tc>
      </w:tr>
      <w:tr w:rsidR="00D05224" w:rsidRPr="002F4437" w:rsidTr="00A9074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3927A7" w:rsidRPr="006B2319">
              <w:rPr>
                <w:sz w:val="21"/>
                <w:szCs w:val="21"/>
              </w:rPr>
              <w:t xml:space="preserve"> </w:t>
            </w:r>
            <w:r w:rsidR="003927A7" w:rsidRPr="00A9074C">
              <w:rPr>
                <w:b/>
                <w:sz w:val="21"/>
                <w:szCs w:val="21"/>
              </w:rPr>
              <w:t>VI.4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deportivos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A9074C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46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deportivos en al menos tres disciplinas deportivas, disponibles  para los estudiantes para su participación y desarrollo.</w:t>
            </w:r>
          </w:p>
        </w:tc>
      </w:tr>
    </w:tbl>
    <w:tbl>
      <w:tblPr>
        <w:tblStyle w:val="Tablaconcuadrcula"/>
        <w:tblpPr w:leftFromText="141" w:rightFromText="141" w:vertAnchor="text" w:horzAnchor="margin" w:tblpY="318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790AB3" w:rsidRPr="002F4437" w:rsidTr="00790AB3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790AB3" w:rsidRPr="006B2319" w:rsidRDefault="00790AB3" w:rsidP="00790A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790AB3" w:rsidRPr="002F4437" w:rsidTr="00790AB3">
        <w:trPr>
          <w:trHeight w:val="861"/>
        </w:trPr>
        <w:tc>
          <w:tcPr>
            <w:tcW w:w="10470" w:type="dxa"/>
            <w:shd w:val="clear" w:color="auto" w:fill="auto"/>
            <w:vAlign w:val="center"/>
          </w:tcPr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V3: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Normatividad, reglamento y/o estatuto donde se indique la existencia de al menos tres disciplinas deportivas, aprobado por la autoridad competente de la universidad.</w:t>
            </w:r>
          </w:p>
        </w:tc>
      </w:tr>
    </w:tbl>
    <w:p w:rsidR="00A9074C" w:rsidRDefault="00A9074C" w:rsidP="009B72A0">
      <w:pPr>
        <w:spacing w:after="0"/>
        <w:rPr>
          <w:sz w:val="21"/>
          <w:szCs w:val="21"/>
        </w:rPr>
      </w:pPr>
    </w:p>
    <w:p w:rsidR="00790AB3" w:rsidRPr="006B2319" w:rsidRDefault="00790AB3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0C2" w:rsidRPr="002F4437" w:rsidTr="00F6425F">
        <w:tc>
          <w:tcPr>
            <w:tcW w:w="10485" w:type="dxa"/>
            <w:shd w:val="clear" w:color="auto" w:fill="FFFFFF" w:themeFill="background1"/>
          </w:tcPr>
          <w:p w:rsidR="008150C2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8150C2" w:rsidRPr="002F4437" w:rsidTr="00CC3C2F">
        <w:trPr>
          <w:trHeight w:val="3430"/>
        </w:trPr>
        <w:tc>
          <w:tcPr>
            <w:tcW w:w="10485" w:type="dxa"/>
            <w:vAlign w:val="center"/>
          </w:tcPr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deportivos.</w:t>
            </w:r>
          </w:p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EC12D5" w:rsidRPr="006B2319" w:rsidRDefault="00EC12D5" w:rsidP="001B0136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A34DBD" w:rsidRPr="006B2319" w:rsidRDefault="00A34DBD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 w:rsidR="00A9074C">
              <w:rPr>
                <w:sz w:val="21"/>
                <w:szCs w:val="21"/>
              </w:rPr>
              <w:t>1</w:t>
            </w:r>
          </w:p>
          <w:p w:rsidR="007C0657" w:rsidRPr="00C0732F" w:rsidRDefault="008150C2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todas</w:t>
            </w:r>
            <w:r w:rsidR="00115602">
              <w:rPr>
                <w:sz w:val="21"/>
                <w:szCs w:val="21"/>
              </w:rPr>
              <w:t xml:space="preserve"> las filiales de la universidad. </w:t>
            </w:r>
            <w:r w:rsidR="007C0657"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C0676B" w:rsidRPr="006B2319" w:rsidRDefault="00C0676B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</w:p>
          <w:p w:rsidR="008150C2" w:rsidRDefault="008150C2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  <w:p w:rsidR="00C0676B" w:rsidRDefault="00C0676B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puede presentar el </w:t>
            </w:r>
            <w:r w:rsidR="00A2324C">
              <w:rPr>
                <w:sz w:val="21"/>
                <w:szCs w:val="21"/>
              </w:rPr>
              <w:t>MV1</w:t>
            </w:r>
            <w:r>
              <w:rPr>
                <w:sz w:val="21"/>
                <w:szCs w:val="21"/>
              </w:rPr>
              <w:t xml:space="preserve"> y/o </w:t>
            </w:r>
            <w:r w:rsidR="00A2324C">
              <w:rPr>
                <w:sz w:val="21"/>
                <w:szCs w:val="21"/>
              </w:rPr>
              <w:t>MV2</w:t>
            </w:r>
            <w:r>
              <w:rPr>
                <w:sz w:val="21"/>
                <w:szCs w:val="21"/>
              </w:rPr>
              <w:t xml:space="preserve"> por filial.</w:t>
            </w:r>
          </w:p>
          <w:p w:rsidR="00C0676B" w:rsidRPr="006B2319" w:rsidRDefault="00C0676B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3 </w:t>
            </w:r>
          </w:p>
          <w:p w:rsidR="007C0657" w:rsidRPr="007C0657" w:rsidRDefault="00802CE1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debe presentar el reglamento, estatuto u otro documento normativo del servicio deportivo, donde se </w:t>
            </w: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indique la existencia de al me</w:t>
            </w:r>
            <w:r w:rsidR="007C0657">
              <w:rPr>
                <w:rFonts w:eastAsia="Times New Roman" w:cs="Calibri"/>
                <w:sz w:val="21"/>
                <w:szCs w:val="21"/>
                <w:lang w:eastAsia="es-PE"/>
              </w:rPr>
              <w:t xml:space="preserve">nos tres disciplinas deportivas. </w:t>
            </w:r>
          </w:p>
          <w:p w:rsidR="008150C2" w:rsidRPr="007C0657" w:rsidRDefault="007C0657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El documento debe estar aprobado por la autoridad competente</w:t>
            </w:r>
            <w:r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</w:tc>
      </w:tr>
    </w:tbl>
    <w:p w:rsidR="00DE0D4A" w:rsidRDefault="00DE0D4A" w:rsidP="00DE0D4A">
      <w:pPr>
        <w:spacing w:after="0"/>
        <w:rPr>
          <w:sz w:val="21"/>
          <w:szCs w:val="21"/>
          <w:highlight w:val="yellow"/>
        </w:rPr>
      </w:pPr>
    </w:p>
    <w:p w:rsidR="00EC12D5" w:rsidRPr="00A34C8C" w:rsidRDefault="008A354F" w:rsidP="00EC12D5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MV1 y MV3 </w:t>
      </w:r>
      <w:r w:rsidR="00EC12D5" w:rsidRPr="00A34C8C">
        <w:rPr>
          <w:sz w:val="21"/>
          <w:szCs w:val="21"/>
        </w:rPr>
        <w:t>debe</w:t>
      </w:r>
      <w:r w:rsidRPr="00A34C8C">
        <w:rPr>
          <w:sz w:val="21"/>
          <w:szCs w:val="21"/>
        </w:rPr>
        <w:t>n</w:t>
      </w:r>
      <w:r w:rsidR="00EC12D5" w:rsidRPr="00A34C8C">
        <w:rPr>
          <w:sz w:val="21"/>
          <w:szCs w:val="21"/>
        </w:rPr>
        <w:t xml:space="preserve">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="00EC12D5" w:rsidRPr="00A34C8C">
        <w:rPr>
          <w:sz w:val="21"/>
          <w:szCs w:val="21"/>
        </w:rPr>
        <w:t>conforme las siguientes tablas, según corresponda:</w:t>
      </w:r>
    </w:p>
    <w:p w:rsidR="00EC12D5" w:rsidRDefault="00EC12D5" w:rsidP="00EC12D5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47"/>
        <w:gridCol w:w="5528"/>
        <w:gridCol w:w="2410"/>
      </w:tblGrid>
      <w:tr w:rsidR="00EC12D5" w:rsidRPr="00142C9B" w:rsidTr="009B72A0">
        <w:trPr>
          <w:trHeight w:val="815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  <w:p w:rsidR="00EC12D5" w:rsidRPr="00BE3A52" w:rsidRDefault="00EC12D5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(MV1</w:t>
            </w:r>
            <w:r w:rsidR="00E93CD8">
              <w:rPr>
                <w:b/>
                <w:sz w:val="18"/>
                <w:szCs w:val="18"/>
              </w:rPr>
              <w:t xml:space="preserve"> y/o</w:t>
            </w:r>
            <w:r>
              <w:rPr>
                <w:b/>
                <w:sz w:val="18"/>
                <w:szCs w:val="18"/>
              </w:rPr>
              <w:t xml:space="preserve"> MV3</w:t>
            </w:r>
            <w:r w:rsidR="00020E8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C12D5" w:rsidRPr="00BE3A52" w:rsidRDefault="00480C64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C12D5" w:rsidRPr="00BE3A52" w:rsidRDefault="001244CE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EC12D5" w:rsidRPr="00BE3A52">
              <w:rPr>
                <w:b/>
                <w:sz w:val="18"/>
                <w:szCs w:val="18"/>
              </w:rPr>
              <w:t xml:space="preserve"> folios</w:t>
            </w:r>
            <w:r w:rsidR="00EC12D5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20E8D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EC12D5" w:rsidRPr="00142C9B" w:rsidTr="009B72A0">
        <w:trPr>
          <w:trHeight w:val="7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EC12D5" w:rsidRPr="00142C9B" w:rsidTr="009B72A0">
        <w:trPr>
          <w:trHeight w:val="9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C12D5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12D5" w:rsidRPr="00142C9B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EC12D5" w:rsidRPr="00142C9B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EC12D5" w:rsidRPr="0088742E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</w:t>
      </w:r>
      <w:r w:rsidR="00EF6BD5">
        <w:rPr>
          <w:sz w:val="16"/>
          <w:szCs w:val="16"/>
        </w:rPr>
        <w:t>Folios ha</w:t>
      </w:r>
      <w:r w:rsidRPr="00142C9B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EF6BD5" w:rsidRDefault="00EF6BD5" w:rsidP="00EC12D5">
      <w:pPr>
        <w:spacing w:after="0" w:line="240" w:lineRule="auto"/>
        <w:jc w:val="both"/>
      </w:pPr>
    </w:p>
    <w:p w:rsidR="00790AB3" w:rsidRDefault="00790AB3">
      <w:r>
        <w:br w:type="page"/>
      </w:r>
    </w:p>
    <w:p w:rsidR="00EC12D5" w:rsidRDefault="00EC12D5" w:rsidP="00EC12D5">
      <w:pPr>
        <w:spacing w:after="0" w:line="240" w:lineRule="auto"/>
        <w:jc w:val="both"/>
      </w:pPr>
      <w:r>
        <w:lastRenderedPageBreak/>
        <w:t xml:space="preserve">El MV2 debe presentarse </w:t>
      </w:r>
      <w:r w:rsidR="00F54AB3">
        <w:t>en la solicitud en físico y en formato digital</w:t>
      </w:r>
      <w:r w:rsidR="00C27B05">
        <w:t xml:space="preserve"> </w:t>
      </w:r>
      <w:r>
        <w:t>conforme las siguientes tablas, según corresponda por filial:</w:t>
      </w:r>
    </w:p>
    <w:p w:rsidR="00161199" w:rsidRDefault="00161199" w:rsidP="00EC12D5">
      <w:pPr>
        <w:spacing w:after="0" w:line="240" w:lineRule="auto"/>
        <w:jc w:val="both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2066"/>
        <w:gridCol w:w="3969"/>
        <w:gridCol w:w="1956"/>
      </w:tblGrid>
      <w:tr w:rsidR="00EC12D5" w:rsidRPr="00142C9B" w:rsidTr="009B72A0">
        <w:trPr>
          <w:trHeight w:val="352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EC12D5" w:rsidRPr="00BE3A52" w:rsidRDefault="00EC12D5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EC12D5" w:rsidRPr="00BE3A52" w:rsidRDefault="006240EA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EC12D5" w:rsidRPr="00BE3A52">
              <w:rPr>
                <w:b/>
                <w:sz w:val="18"/>
                <w:szCs w:val="18"/>
              </w:rPr>
              <w:t xml:space="preserve"> </w:t>
            </w:r>
            <w:r w:rsidR="00EC12D5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020E8D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EC12D5" w:rsidRPr="00142C9B" w:rsidTr="009B72A0">
        <w:trPr>
          <w:trHeight w:val="70"/>
        </w:trPr>
        <w:tc>
          <w:tcPr>
            <w:tcW w:w="2465" w:type="dxa"/>
          </w:tcPr>
          <w:p w:rsidR="00EC12D5" w:rsidRPr="00142C9B" w:rsidDel="00993FB9" w:rsidRDefault="00EC12D5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EC12D5" w:rsidRPr="00142C9B" w:rsidRDefault="00790AB3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3969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EC12D5" w:rsidRPr="00142C9B" w:rsidTr="009B72A0">
        <w:trPr>
          <w:trHeight w:val="70"/>
        </w:trPr>
        <w:tc>
          <w:tcPr>
            <w:tcW w:w="2465" w:type="dxa"/>
          </w:tcPr>
          <w:p w:rsidR="00EC12D5" w:rsidRPr="00142C9B" w:rsidDel="00993FB9" w:rsidRDefault="00EC12D5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EC12D5" w:rsidRPr="00142C9B" w:rsidDel="00993FB9" w:rsidRDefault="00790AB3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3969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12D5" w:rsidRPr="00A2324C" w:rsidRDefault="00EC12D5" w:rsidP="00EC12D5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EC12D5" w:rsidRPr="00A2324C" w:rsidRDefault="006E39C1" w:rsidP="00EC12D5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  <w:vertAlign w:val="subscript"/>
        </w:rPr>
        <w:t xml:space="preserve"> </w:t>
      </w:r>
      <w:r w:rsidR="00EC12D5" w:rsidRPr="00A2324C">
        <w:rPr>
          <w:sz w:val="16"/>
          <w:szCs w:val="16"/>
        </w:rPr>
        <w:t>Los código(s) de filial(es) según formato</w:t>
      </w:r>
      <w:r w:rsidR="00790AB3">
        <w:rPr>
          <w:sz w:val="16"/>
          <w:szCs w:val="16"/>
        </w:rPr>
        <w:t xml:space="preserve"> de licenciamiento</w:t>
      </w:r>
      <w:r w:rsidR="00EC12D5" w:rsidRPr="00A2324C">
        <w:rPr>
          <w:sz w:val="16"/>
          <w:szCs w:val="16"/>
        </w:rPr>
        <w:t xml:space="preserve"> A2</w:t>
      </w:r>
      <w:r w:rsidR="00790AB3">
        <w:rPr>
          <w:sz w:val="16"/>
          <w:szCs w:val="16"/>
        </w:rPr>
        <w:t>,</w:t>
      </w:r>
      <w:r w:rsidR="00EC12D5" w:rsidRPr="00A2324C">
        <w:rPr>
          <w:sz w:val="16"/>
          <w:szCs w:val="16"/>
        </w:rPr>
        <w:t xml:space="preserve"> son por ejemplo: F01</w:t>
      </w:r>
    </w:p>
    <w:p w:rsidR="00EC12D5" w:rsidRPr="006B2319" w:rsidRDefault="006E39C1" w:rsidP="00EC12D5">
      <w:pPr>
        <w:rPr>
          <w:sz w:val="21"/>
          <w:szCs w:val="21"/>
        </w:rPr>
      </w:pPr>
      <w:r>
        <w:rPr>
          <w:sz w:val="16"/>
          <w:szCs w:val="16"/>
        </w:rPr>
        <w:t xml:space="preserve">   </w:t>
      </w:r>
      <w:r w:rsidR="00EC12D5">
        <w:rPr>
          <w:sz w:val="16"/>
          <w:szCs w:val="16"/>
        </w:rPr>
        <w:t>Agregar las filas en función al número de filiales de la universidad.</w:t>
      </w:r>
    </w:p>
    <w:p w:rsidR="000C43C2" w:rsidRPr="006B2319" w:rsidRDefault="000C43C2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53BB2" w:rsidRDefault="00BE0626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19C81E" wp14:editId="2D1F062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638925" cy="60007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43A5" id="Cuadro de texto 11" o:spid="_x0000_s1029" type="#_x0000_t202" style="position:absolute;margin-left:0;margin-top:15pt;width:522.7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414D8E">
      <w:pPr>
        <w:rPr>
          <w:sz w:val="21"/>
          <w:szCs w:val="21"/>
        </w:rPr>
      </w:pPr>
      <w:bookmarkStart w:id="0" w:name="_GoBack"/>
      <w:bookmarkEnd w:id="0"/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8C" w:rsidRDefault="00EF7A8C" w:rsidP="00771AC6">
      <w:pPr>
        <w:spacing w:after="0" w:line="240" w:lineRule="auto"/>
      </w:pPr>
      <w:r>
        <w:separator/>
      </w:r>
    </w:p>
  </w:endnote>
  <w:endnote w:type="continuationSeparator" w:id="0">
    <w:p w:rsidR="00EF7A8C" w:rsidRDefault="00EF7A8C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8C" w:rsidRDefault="00EF7A8C" w:rsidP="00771AC6">
      <w:pPr>
        <w:spacing w:after="0" w:line="240" w:lineRule="auto"/>
      </w:pPr>
      <w:r>
        <w:separator/>
      </w:r>
    </w:p>
  </w:footnote>
  <w:footnote w:type="continuationSeparator" w:id="0">
    <w:p w:rsidR="00EF7A8C" w:rsidRDefault="00EF7A8C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14D8E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EF7A8C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2016-01-06T17:25:00Z</dcterms:modified>
</cp:coreProperties>
</file>