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396B3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396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396B3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35040" behindDoc="1" locked="0" layoutInCell="1" allowOverlap="1" wp14:anchorId="5ABE6E1F" wp14:editId="5693854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8" name="Imagen 3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A4C" w:rsidRPr="008B3887" w:rsidTr="00396B3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396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396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23</w:t>
            </w:r>
          </w:p>
        </w:tc>
      </w:tr>
    </w:tbl>
    <w:p w:rsidR="002377E9" w:rsidRPr="006A4600" w:rsidRDefault="002377E9" w:rsidP="002377E9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77E9" w:rsidRPr="006A4600" w:rsidTr="00965E29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</w:p>
        </w:tc>
      </w:tr>
      <w:tr w:rsidR="002377E9" w:rsidRPr="006A4600" w:rsidTr="00965E29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965E29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965E29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III.5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servicios públicos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2377E9" w:rsidRPr="006A4600" w:rsidTr="00965E29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23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línea(s) telefónica(s).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2377E9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70" w:type="dxa"/>
            <w:shd w:val="clear" w:color="auto" w:fill="auto"/>
          </w:tcPr>
          <w:p w:rsidR="002377E9" w:rsidRPr="006A4600" w:rsidRDefault="002377E9" w:rsidP="00DE3EFC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965E29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</w:t>
            </w:r>
            <w:r w:rsidRPr="006A4600">
              <w:rPr>
                <w:rFonts w:cs="Times New Roman"/>
                <w:sz w:val="21"/>
                <w:szCs w:val="21"/>
              </w:rPr>
              <w:t xml:space="preserve">Contrato del servicio de líneas telefónicas; </w:t>
            </w:r>
            <w:r w:rsidRPr="006A4600">
              <w:rPr>
                <w:sz w:val="21"/>
                <w:szCs w:val="21"/>
              </w:rPr>
              <w:t>y</w:t>
            </w:r>
          </w:p>
          <w:p w:rsidR="002377E9" w:rsidRPr="006A4600" w:rsidRDefault="002377E9" w:rsidP="00DE3EFC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</w:t>
            </w:r>
            <w:r w:rsidR="00965E29">
              <w:rPr>
                <w:rFonts w:cs="Times New Roman"/>
                <w:sz w:val="21"/>
                <w:szCs w:val="21"/>
              </w:rPr>
              <w:t>2:</w:t>
            </w:r>
            <w:r w:rsidRPr="006A4600">
              <w:rPr>
                <w:rFonts w:cs="Times New Roman"/>
                <w:sz w:val="21"/>
                <w:szCs w:val="21"/>
              </w:rPr>
              <w:t xml:space="preserve"> Recibo de los últimos tres meses, evidenciando el nivel de consumo y no registrar deuda</w:t>
            </w:r>
            <w:r w:rsidR="00125DE0" w:rsidRPr="006A4600">
              <w:rPr>
                <w:rFonts w:cs="Times New Roman"/>
                <w:sz w:val="21"/>
                <w:szCs w:val="21"/>
              </w:rPr>
              <w:t>.</w:t>
            </w:r>
          </w:p>
        </w:tc>
      </w:tr>
    </w:tbl>
    <w:p w:rsidR="002377E9" w:rsidRPr="006A4600" w:rsidRDefault="002377E9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072A4C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965E29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125DE0" w:rsidRPr="00965E29" w:rsidRDefault="002377E9" w:rsidP="00965E29">
            <w:pPr>
              <w:jc w:val="both"/>
              <w:rPr>
                <w:sz w:val="21"/>
                <w:szCs w:val="21"/>
              </w:rPr>
            </w:pPr>
            <w:r w:rsidRPr="00965E29">
              <w:rPr>
                <w:sz w:val="21"/>
                <w:szCs w:val="21"/>
              </w:rPr>
              <w:t>La universidad debe garantizar la existencia de línea(s) telefónica(s) en todos sus locales.</w:t>
            </w:r>
          </w:p>
          <w:p w:rsidR="00125DE0" w:rsidRDefault="002377E9" w:rsidP="00965E29">
            <w:pPr>
              <w:jc w:val="both"/>
              <w:rPr>
                <w:sz w:val="21"/>
                <w:szCs w:val="21"/>
              </w:rPr>
            </w:pPr>
            <w:r w:rsidRPr="00965E29">
              <w:rPr>
                <w:sz w:val="21"/>
                <w:szCs w:val="21"/>
              </w:rPr>
              <w:t xml:space="preserve">La </w:t>
            </w:r>
            <w:r w:rsidR="00965E29" w:rsidRPr="00965E29">
              <w:rPr>
                <w:sz w:val="21"/>
                <w:szCs w:val="21"/>
              </w:rPr>
              <w:t>universidad debe presentar los medios de v</w:t>
            </w:r>
            <w:r w:rsidRPr="00965E29">
              <w:rPr>
                <w:sz w:val="21"/>
                <w:szCs w:val="21"/>
              </w:rPr>
              <w:t xml:space="preserve">erificación para cada uno de sus locales. </w:t>
            </w:r>
          </w:p>
          <w:p w:rsidR="00965E29" w:rsidRPr="00965E29" w:rsidRDefault="00965E29" w:rsidP="00965E29">
            <w:pPr>
              <w:jc w:val="both"/>
              <w:rPr>
                <w:sz w:val="21"/>
                <w:szCs w:val="21"/>
              </w:rPr>
            </w:pPr>
          </w:p>
          <w:p w:rsidR="00965E29" w:rsidRPr="00965E29" w:rsidRDefault="00965E29" w:rsidP="00965E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2377E9" w:rsidRDefault="002377E9" w:rsidP="00DE3EF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Los contratos deben indicar la razón social y/o </w:t>
            </w:r>
            <w:r w:rsidRPr="006A4600">
              <w:rPr>
                <w:caps/>
                <w:sz w:val="21"/>
                <w:szCs w:val="21"/>
              </w:rPr>
              <w:t>RuC</w:t>
            </w:r>
            <w:r w:rsidRPr="006A4600">
              <w:rPr>
                <w:sz w:val="21"/>
                <w:szCs w:val="21"/>
              </w:rPr>
              <w:t xml:space="preserve"> de la universidad.</w:t>
            </w:r>
          </w:p>
          <w:p w:rsidR="00965E29" w:rsidRDefault="00965E29" w:rsidP="00965E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965E29" w:rsidRPr="00965E29" w:rsidRDefault="00965E29" w:rsidP="00DE3EF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Los recibos </w:t>
            </w:r>
            <w:r w:rsidRPr="006A4600">
              <w:rPr>
                <w:sz w:val="21"/>
                <w:szCs w:val="21"/>
              </w:rPr>
              <w:t xml:space="preserve">deben indicar la razón social y/o </w:t>
            </w:r>
            <w:r w:rsidRPr="006A4600">
              <w:rPr>
                <w:caps/>
                <w:sz w:val="21"/>
                <w:szCs w:val="21"/>
              </w:rPr>
              <w:t>RuC</w:t>
            </w:r>
            <w:r w:rsidRPr="006A4600">
              <w:rPr>
                <w:sz w:val="21"/>
                <w:szCs w:val="21"/>
              </w:rPr>
              <w:t xml:space="preserve"> de la universidad.</w:t>
            </w:r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Los medios de verificación </w:t>
      </w:r>
      <w:r w:rsidR="006C197C">
        <w:rPr>
          <w:sz w:val="21"/>
          <w:szCs w:val="21"/>
        </w:rPr>
        <w:t xml:space="preserve">MV1 y MV2 </w:t>
      </w:r>
      <w:r w:rsidRPr="006A4600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Pr="006A4600">
        <w:rPr>
          <w:sz w:val="21"/>
          <w:szCs w:val="21"/>
        </w:rPr>
        <w:t xml:space="preserve">conforme la siguiente tabla: 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4961"/>
        <w:gridCol w:w="1843"/>
      </w:tblGrid>
      <w:tr w:rsidR="002377E9" w:rsidRPr="006A4600" w:rsidTr="00A826C4">
        <w:trPr>
          <w:trHeight w:val="585"/>
        </w:trPr>
        <w:tc>
          <w:tcPr>
            <w:tcW w:w="1985" w:type="dxa"/>
            <w:shd w:val="clear" w:color="auto" w:fill="BFBFBF" w:themeFill="background1" w:themeFillShade="BF"/>
          </w:tcPr>
          <w:p w:rsidR="002377E9" w:rsidRPr="006C197C" w:rsidRDefault="002377E9" w:rsidP="009C43BA">
            <w:pPr>
              <w:jc w:val="center"/>
              <w:rPr>
                <w:b/>
                <w:sz w:val="18"/>
                <w:szCs w:val="18"/>
              </w:rPr>
            </w:pPr>
          </w:p>
          <w:p w:rsidR="002377E9" w:rsidRPr="006C197C" w:rsidRDefault="006A4600" w:rsidP="009C43BA">
            <w:pPr>
              <w:jc w:val="center"/>
              <w:rPr>
                <w:b/>
                <w:sz w:val="18"/>
                <w:szCs w:val="18"/>
              </w:rPr>
            </w:pPr>
            <w:r w:rsidRPr="006C197C">
              <w:rPr>
                <w:b/>
                <w:sz w:val="18"/>
                <w:szCs w:val="18"/>
              </w:rPr>
              <w:t>CÓDIGO DE LOCALES</w:t>
            </w:r>
            <w:r w:rsidR="002377E9"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377E9" w:rsidRPr="006C197C" w:rsidRDefault="002377E9">
            <w:pPr>
              <w:jc w:val="center"/>
              <w:rPr>
                <w:b/>
                <w:sz w:val="18"/>
                <w:szCs w:val="18"/>
              </w:rPr>
            </w:pPr>
            <w:r w:rsidRPr="006C197C">
              <w:rPr>
                <w:b/>
                <w:sz w:val="18"/>
                <w:szCs w:val="18"/>
              </w:rPr>
              <w:t xml:space="preserve">CÓDIGO DEL 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2377E9" w:rsidRPr="006C197C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6C197C">
              <w:rPr>
                <w:b/>
                <w:sz w:val="18"/>
                <w:szCs w:val="18"/>
              </w:rPr>
              <w:t>NOMBRE DEL MEDIO DE VERIFICACIÓN</w:t>
            </w:r>
            <w:r w:rsidRPr="006C197C">
              <w:rPr>
                <w:b/>
                <w:sz w:val="16"/>
                <w:szCs w:val="18"/>
              </w:rPr>
              <w:t>2</w:t>
            </w:r>
          </w:p>
          <w:p w:rsidR="002377E9" w:rsidRPr="006C197C" w:rsidRDefault="002377E9" w:rsidP="009C4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377E9" w:rsidRPr="006C197C" w:rsidRDefault="0062739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6C197C" w:rsidRDefault="00E24B5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6C197C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8A5D8B">
              <w:rPr>
                <w:b/>
                <w:sz w:val="14"/>
                <w:szCs w:val="18"/>
              </w:rPr>
              <w:t>3</w:t>
            </w:r>
          </w:p>
        </w:tc>
      </w:tr>
      <w:tr w:rsidR="002377E9" w:rsidRPr="006A4600" w:rsidTr="00072A4C">
        <w:trPr>
          <w:trHeight w:val="250"/>
        </w:trPr>
        <w:tc>
          <w:tcPr>
            <w:tcW w:w="1985" w:type="dxa"/>
            <w:vMerge w:val="restart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072A4C">
        <w:trPr>
          <w:trHeight w:val="250"/>
        </w:trPr>
        <w:tc>
          <w:tcPr>
            <w:tcW w:w="1985" w:type="dxa"/>
            <w:vMerge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072A4C">
        <w:trPr>
          <w:trHeight w:val="250"/>
        </w:trPr>
        <w:tc>
          <w:tcPr>
            <w:tcW w:w="1985" w:type="dxa"/>
            <w:vMerge w:val="restart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072A4C">
        <w:trPr>
          <w:trHeight w:val="235"/>
        </w:trPr>
        <w:tc>
          <w:tcPr>
            <w:tcW w:w="1985" w:type="dxa"/>
            <w:vMerge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072A4C">
        <w:trPr>
          <w:trHeight w:val="235"/>
        </w:trPr>
        <w:tc>
          <w:tcPr>
            <w:tcW w:w="1985" w:type="dxa"/>
            <w:vMerge w:val="restart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072A4C">
        <w:trPr>
          <w:trHeight w:val="235"/>
        </w:trPr>
        <w:tc>
          <w:tcPr>
            <w:tcW w:w="1985" w:type="dxa"/>
            <w:vMerge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2F6E84" w:rsidRPr="006A4600">
        <w:rPr>
          <w:sz w:val="16"/>
          <w:szCs w:val="16"/>
        </w:rPr>
        <w:t>El código de local debe consignarse se</w:t>
      </w:r>
      <w:r w:rsidR="008A5D8B">
        <w:rPr>
          <w:sz w:val="16"/>
          <w:szCs w:val="16"/>
        </w:rPr>
        <w:t xml:space="preserve">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2F6E84" w:rsidRPr="006A4600">
        <w:rPr>
          <w:sz w:val="16"/>
          <w:szCs w:val="16"/>
        </w:rPr>
        <w:t>, por ejemplo: F01L01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El nombre </w:t>
      </w:r>
      <w:r w:rsidR="009C43BA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2377E9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072A4C" w:rsidRPr="006A4600" w:rsidRDefault="00072A4C" w:rsidP="002377E9">
      <w:pPr>
        <w:spacing w:after="0"/>
        <w:jc w:val="both"/>
        <w:rPr>
          <w:sz w:val="16"/>
          <w:szCs w:val="16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72A4C" w:rsidRPr="006A4600" w:rsidTr="000B29D0">
        <w:trPr>
          <w:trHeight w:val="273"/>
        </w:trPr>
        <w:tc>
          <w:tcPr>
            <w:tcW w:w="10472" w:type="dxa"/>
            <w:shd w:val="clear" w:color="auto" w:fill="auto"/>
          </w:tcPr>
          <w:p w:rsidR="00072A4C" w:rsidRPr="006A4600" w:rsidRDefault="00072A4C" w:rsidP="00396B3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072A4C" w:rsidRPr="006A4600" w:rsidTr="00072A4C">
        <w:trPr>
          <w:trHeight w:val="2159"/>
        </w:trPr>
        <w:tc>
          <w:tcPr>
            <w:tcW w:w="10472" w:type="dxa"/>
            <w:shd w:val="clear" w:color="auto" w:fill="auto"/>
          </w:tcPr>
          <w:p w:rsidR="00072A4C" w:rsidRPr="006A4600" w:rsidRDefault="00072A4C" w:rsidP="00396B3D">
            <w:pPr>
              <w:rPr>
                <w:b/>
                <w:sz w:val="21"/>
                <w:szCs w:val="21"/>
              </w:rPr>
            </w:pPr>
          </w:p>
          <w:p w:rsidR="00072A4C" w:rsidRPr="006A4600" w:rsidRDefault="00072A4C" w:rsidP="00396B3D">
            <w:pPr>
              <w:rPr>
                <w:b/>
                <w:sz w:val="21"/>
                <w:szCs w:val="21"/>
              </w:rPr>
            </w:pPr>
          </w:p>
          <w:p w:rsidR="00072A4C" w:rsidRPr="006A4600" w:rsidRDefault="00072A4C" w:rsidP="00396B3D">
            <w:pPr>
              <w:rPr>
                <w:b/>
                <w:sz w:val="21"/>
                <w:szCs w:val="21"/>
              </w:rPr>
            </w:pPr>
          </w:p>
        </w:tc>
      </w:tr>
    </w:tbl>
    <w:p w:rsidR="00072A4C" w:rsidRDefault="005A0E55" w:rsidP="002377E9">
      <w:pPr>
        <w:spacing w:after="0"/>
        <w:jc w:val="both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46D1C2E" wp14:editId="18DF08AD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6638925" cy="600075"/>
                <wp:effectExtent l="0" t="0" r="28575" b="28575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4C" w:rsidRDefault="00072A4C" w:rsidP="00072A4C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30BF" id="Cuadro de texto 23" o:spid="_x0000_s1033" type="#_x0000_t202" style="position:absolute;left:0;text-align:left;margin-left:471.55pt;margin-top:16.05pt;width:522.75pt;height:47.25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73LAIAAFQEAAAOAAAAZHJzL2Uyb0RvYy54bWysVNtu2zAMfR+wfxD0vthJczXiFF26DAO6&#10;C9DtAxhJjoXJoicpsbOvH6WkaXbBHob5QRBF6vDokPTytm8MOyjnNdqSDwc5Z8oKlNruSv7l8+bV&#10;nDMfwEowaFXJj8rz29XLF8uuLdQIazRSOUYg1hddW/I6hLbIMi9q1YAfYKssOSt0DQQy3S6TDjpC&#10;b0w2yvNp1qGTrUOhvKfT+5OTrxJ+VSkRPlaVV4GZkhO3kFaX1m1cs9USip2DttbiTAP+gUUD2lLS&#10;C9Q9BGB7p3+DarRw6LEKA4FNhlWlhUpvoNcM819e81hDq9JbSBzfXmTy/w9WfDh8ckzLko9uOLPQ&#10;UI3We5AOmVQsqD4gIw/J1LW+oOjHluJD/xp7Knd6sm8fUHz1zOK6BrtTd85hVyuQRHMYb2ZXV084&#10;PoJsu/coKR3sAyagvnJN1JBUYYRO5TpeSkREmKDD6fRmvhhNOBPkm+Z5PpukFFA83W6dD28VNixu&#10;Su6oBRI6HB58iGygeAqJyTwaLTfamGS43XZtHDsAtcsmfWf0n8KMZV3JFxPi8XcI4kffnyAaHajv&#10;jW5KPr8EQRFle2Nl6soA2pz2RNnYs45RupOIod/2qXKzmCBqvEV5JGEdntqcxpI2NbrvnHXU4iX3&#10;3/bgFGfmnaXiLIbjcZyJZIwnsxEZ7tqzvfaAFQRV8sDZabsOaY6iAhbvqIiVTvo+MzlTptZNsp/H&#10;LM7GtZ2inn8Gqx8AAAD//wMAUEsDBBQABgAIAAAAIQBXRfvb3wAAAAgBAAAPAAAAZHJzL2Rvd25y&#10;ZXYueG1sTI9RT8IwFIXfTfwPzTXxxUDHgIlzHTEmGnlDMPBa1su22N7Otoz57y1P+HZuzs053ymW&#10;g9GsR+dbSwIm4wQYUmVVS7WAr+3baAHMB0lKakso4Bc9LMvbm0Lmyp7pE/tNqFkMIZ9LAU0IXc65&#10;rxo00o9thxS9o3VGhni6misnzzHcaJ4mScaNbCk2NLLD1war783JCFjMPvq9X03Xuyo76qfw8Ni/&#10;/zgh7u+Gl2dgAYdwfYYLfkSHMjId7ImUZ1pAHBIETNMJsIubzOZzYIeo0iwDXhb8/4DyDwAA//8D&#10;AFBLAQItABQABgAIAAAAIQC2gziS/gAAAOEBAAATAAAAAAAAAAAAAAAAAAAAAABbQ29udGVudF9U&#10;eXBlc10ueG1sUEsBAi0AFAAGAAgAAAAhADj9If/WAAAAlAEAAAsAAAAAAAAAAAAAAAAALwEAAF9y&#10;ZWxzLy5yZWxzUEsBAi0AFAAGAAgAAAAhAOWS3vcsAgAAVAQAAA4AAAAAAAAAAAAAAAAALgIAAGRy&#10;cy9lMm9Eb2MueG1sUEsBAi0AFAAGAAgAAAAhAFdF+9vfAAAACAEAAA8AAAAAAAAAAAAAAAAAhgQA&#10;AGRycy9kb3ducmV2LnhtbFBLBQYAAAAABAAEAPMAAACSBQAAAAA=&#10;">
                <v:textbox>
                  <w:txbxContent>
                    <w:p w:rsidR="00072A4C" w:rsidRDefault="00072A4C" w:rsidP="00072A4C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072A4C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78" w:rsidRDefault="009C1C78" w:rsidP="00771AC6">
      <w:pPr>
        <w:spacing w:after="0" w:line="240" w:lineRule="auto"/>
      </w:pPr>
      <w:r>
        <w:separator/>
      </w:r>
    </w:p>
  </w:endnote>
  <w:endnote w:type="continuationSeparator" w:id="0">
    <w:p w:rsidR="009C1C78" w:rsidRDefault="009C1C78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78" w:rsidRDefault="009C1C78" w:rsidP="00771AC6">
      <w:pPr>
        <w:spacing w:after="0" w:line="240" w:lineRule="auto"/>
      </w:pPr>
      <w:r>
        <w:separator/>
      </w:r>
    </w:p>
  </w:footnote>
  <w:footnote w:type="continuationSeparator" w:id="0">
    <w:p w:rsidR="009C1C78" w:rsidRDefault="009C1C78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1C7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24B8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3566-9313-4776-B10D-5D1BF61C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20</cp:revision>
  <cp:lastPrinted>2015-11-26T16:53:00Z</cp:lastPrinted>
  <dcterms:created xsi:type="dcterms:W3CDTF">2015-12-03T01:58:00Z</dcterms:created>
  <dcterms:modified xsi:type="dcterms:W3CDTF">2016-01-06T17:11:00Z</dcterms:modified>
</cp:coreProperties>
</file>